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A537B7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537B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43001-90/2020</w:t>
            </w:r>
            <w:r w:rsidR="00326A4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537B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537B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537B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2431-20-000494/0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326A47">
        <w:rPr>
          <w:rFonts w:ascii="Times New Roman" w:hAnsi="Times New Roman"/>
          <w:b/>
          <w:spacing w:val="20"/>
          <w:sz w:val="22"/>
        </w:rPr>
        <w:t>ROKA ODDAJE IN ODPIRANJA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A537B7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križišča R1-219/1237 Poljčane - Podplat z R3-688/1232 Žiče- Poljčane-odcep za Žiče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326A47" w:rsidRDefault="00326A47" w:rsidP="00326A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Rok za oddajo ponudb: </w:t>
            </w:r>
            <w:r>
              <w:rPr>
                <w:rFonts w:ascii="Tahoma" w:hAnsi="Tahoma" w:cs="Tahoma"/>
                <w:b/>
              </w:rPr>
              <w:t>18.08</w:t>
            </w:r>
            <w:r>
              <w:rPr>
                <w:rFonts w:ascii="Tahoma" w:hAnsi="Tahoma" w:cs="Tahoma"/>
                <w:b/>
              </w:rPr>
              <w:t xml:space="preserve">.2020 ob </w:t>
            </w:r>
            <w:r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>:00</w:t>
            </w:r>
          </w:p>
          <w:p w:rsidR="00326A47" w:rsidRDefault="00326A47" w:rsidP="00326A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326A47" w:rsidRDefault="00326A47" w:rsidP="00326A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Odpiranje ponudb: 18.08.2020 ob 11</w:t>
            </w:r>
            <w:r>
              <w:rPr>
                <w:rFonts w:ascii="Tahoma" w:hAnsi="Tahoma" w:cs="Tahoma"/>
                <w:b/>
              </w:rPr>
              <w:t>:01</w:t>
            </w:r>
          </w:p>
          <w:p w:rsidR="00326A47" w:rsidRDefault="00326A47" w:rsidP="00326A4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326A47" w:rsidRDefault="00326A47" w:rsidP="00326A47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</w:t>
            </w:r>
            <w:r>
              <w:rPr>
                <w:rFonts w:ascii="Tahoma" w:hAnsi="Tahoma" w:cs="Tahoma"/>
                <w:b/>
              </w:rPr>
              <w:t>emanje ponudnikovih vprašanj: 11.08</w:t>
            </w:r>
            <w:r>
              <w:rPr>
                <w:rFonts w:ascii="Tahoma" w:hAnsi="Tahoma" w:cs="Tahoma"/>
                <w:b/>
              </w:rPr>
              <w:t>.2020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B7" w:rsidRDefault="00A537B7">
      <w:r>
        <w:separator/>
      </w:r>
    </w:p>
  </w:endnote>
  <w:endnote w:type="continuationSeparator" w:id="0">
    <w:p w:rsidR="00A537B7" w:rsidRDefault="00A5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B7" w:rsidRDefault="00A53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537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537B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537B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537B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B7" w:rsidRDefault="00A537B7">
      <w:r>
        <w:separator/>
      </w:r>
    </w:p>
  </w:footnote>
  <w:footnote w:type="continuationSeparator" w:id="0">
    <w:p w:rsidR="00A537B7" w:rsidRDefault="00A5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B7" w:rsidRDefault="00A53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B7" w:rsidRDefault="00A53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B7" w:rsidRDefault="00A5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B7"/>
    <w:rsid w:val="000646A9"/>
    <w:rsid w:val="001836BB"/>
    <w:rsid w:val="002507C2"/>
    <w:rsid w:val="003133A6"/>
    <w:rsid w:val="00326A47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537B7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7C5BE"/>
  <w15:chartTrackingRefBased/>
  <w15:docId w15:val="{EBF5040B-657C-464F-8683-B55B5EB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26A4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86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2020-07-30T12:35:00Z</dcterms:created>
  <dcterms:modified xsi:type="dcterms:W3CDTF">2020-07-30T12:36:00Z</dcterms:modified>
</cp:coreProperties>
</file>